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E5" w:rsidRDefault="00805BE5" w:rsidP="00805B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65361" w:rsidRDefault="00465361" w:rsidP="00805B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Меры по снижению расходов на работы (услуги)</w:t>
      </w: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Пообъектный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учет расходов на работы и услуги по управлению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465361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gramEnd"/>
      <w:r w:rsidR="00465361"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одержанию и ремонту многоквартирных домов.</w:t>
      </w: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Анализ выполнения бюджета.</w:t>
      </w: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Приобретение материалов и инструментов по оптовым ценам, изучение рынка  материалов, сравнение цен, выбор поставщика с наиболее  рациональным соотношением цены и качества.</w:t>
      </w:r>
    </w:p>
    <w:p w:rsidR="00465361" w:rsidRDefault="00465361" w:rsidP="0080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Заключение договоров подряда на конкурсной основе. Выбор подрядной организации с оптимальным соотношением  стоимости и перечня работ и услуг.</w:t>
      </w: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05BE5" w:rsidRPr="00805BE5" w:rsidRDefault="00805BE5" w:rsidP="00805B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05BE5">
        <w:rPr>
          <w:rFonts w:ascii="TimesNewRomanPSMT" w:hAnsi="TimesNewRomanPSMT" w:cs="TimesNewRomanPSMT"/>
          <w:b/>
          <w:color w:val="000000"/>
          <w:sz w:val="24"/>
          <w:szCs w:val="24"/>
        </w:rPr>
        <w:t>Для обеспечения энергосбережения и повышения энергетической эффективности</w:t>
      </w: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05BE5">
        <w:rPr>
          <w:rFonts w:ascii="TimesNewRomanPSMT" w:hAnsi="TimesNewRomanPSMT" w:cs="TimesNewRomanPSMT"/>
          <w:b/>
          <w:color w:val="000000"/>
          <w:sz w:val="24"/>
          <w:szCs w:val="24"/>
        </w:rPr>
        <w:t>в жилых домах</w:t>
      </w:r>
      <w:r w:rsidRPr="00805BE5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Pr="00805BE5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проводятся следующие мероприятия:</w:t>
      </w: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Нормализация температурно-влажностного режима чердачных помещений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 счет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дополнительн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теплоизоляци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верхней разводки системы отопления;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ремонт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замены</w:t>
      </w:r>
      <w:r w:rsidR="004653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слуховых окон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ремонта вентиляционных и слуховых каналов.</w:t>
      </w: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Установка узлов учета тепловой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электрической энергии, холодной воды.</w:t>
      </w: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Ремонт изоляции трубопроводов системы отопления и трубопроводов системы ГВС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подвальных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помещениях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применением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энергоэффективных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материалов.</w:t>
      </w: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Замена трубопроводов и арматуры систем отопления, ХВС и ГВС.</w:t>
      </w: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Заделка, уплотнение и утепление дверных блоков на входе в подъезды и обеспечение</w:t>
      </w: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автоматического закрывания дверей,  заделка и уплотнение оконных блоков в подъездах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установка  в подъездах современных оконных блоков.</w:t>
      </w:r>
    </w:p>
    <w:p w:rsidR="00805BE5" w:rsidRDefault="00805BE5" w:rsidP="0080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80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E5"/>
    <w:rsid w:val="001934D8"/>
    <w:rsid w:val="00465361"/>
    <w:rsid w:val="0080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2015-03-27T01:06:00Z</dcterms:created>
  <dcterms:modified xsi:type="dcterms:W3CDTF">2015-03-27T06:31:00Z</dcterms:modified>
</cp:coreProperties>
</file>